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775CF" w14:textId="77777777" w:rsidR="008438A0" w:rsidRDefault="008438A0" w:rsidP="00E745AC">
      <w:pPr>
        <w:jc w:val="center"/>
      </w:pPr>
      <w:r>
        <w:rPr>
          <w:noProof/>
          <w:lang w:eastAsia="fr-FR"/>
        </w:rPr>
        <w:drawing>
          <wp:inline distT="0" distB="0" distL="0" distR="0" wp14:anchorId="5F76C61B" wp14:editId="6A9AE255">
            <wp:extent cx="576263" cy="525615"/>
            <wp:effectExtent l="0" t="0" r="0" b="8255"/>
            <wp:docPr id="2" name="Image 2" descr="C:\Users\pedeutoj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eutoj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4" cy="5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625D" w14:textId="77777777" w:rsidR="00422CF6" w:rsidRDefault="008438A0" w:rsidP="008438A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4D3A">
        <w:rPr>
          <w:rFonts w:ascii="Arial" w:hAnsi="Arial" w:cs="Arial"/>
          <w:sz w:val="28"/>
          <w:szCs w:val="28"/>
          <w:u w:val="single"/>
        </w:rPr>
        <w:t xml:space="preserve">La </w:t>
      </w:r>
      <w:r w:rsidR="00E34D3A">
        <w:rPr>
          <w:rFonts w:ascii="Arial" w:hAnsi="Arial" w:cs="Arial"/>
          <w:sz w:val="28"/>
          <w:szCs w:val="28"/>
          <w:u w:val="single"/>
        </w:rPr>
        <w:t>Circonscription des Affaires Scolaires et de la Petite Enfance</w:t>
      </w:r>
      <w:r w:rsidR="00422CF6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82D4D4C" w14:textId="77777777" w:rsidR="008438A0" w:rsidRDefault="00422CF6" w:rsidP="008438A0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t>du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19 </w:t>
      </w:r>
      <w:proofErr w:type="spellStart"/>
      <w:r>
        <w:rPr>
          <w:rFonts w:ascii="Arial" w:hAnsi="Arial" w:cs="Arial"/>
          <w:sz w:val="28"/>
          <w:szCs w:val="28"/>
          <w:u w:val="single"/>
        </w:rPr>
        <w:t>è</w:t>
      </w:r>
      <w:r w:rsidR="008438A0" w:rsidRPr="00E34D3A">
        <w:rPr>
          <w:rFonts w:ascii="Arial" w:hAnsi="Arial" w:cs="Arial"/>
          <w:sz w:val="28"/>
          <w:szCs w:val="28"/>
          <w:u w:val="single"/>
        </w:rPr>
        <w:t>me</w:t>
      </w:r>
      <w:proofErr w:type="spellEnd"/>
      <w:r w:rsidR="008438A0" w:rsidRPr="00E34D3A">
        <w:rPr>
          <w:rFonts w:ascii="Arial" w:hAnsi="Arial" w:cs="Arial"/>
          <w:sz w:val="28"/>
          <w:szCs w:val="28"/>
          <w:u w:val="single"/>
        </w:rPr>
        <w:t xml:space="preserve"> arrondissement recrute des :</w:t>
      </w:r>
    </w:p>
    <w:p w14:paraId="3CFB2956" w14:textId="77777777" w:rsidR="00422CF6" w:rsidRPr="00E34D3A" w:rsidRDefault="00422CF6" w:rsidP="008438A0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A6DA216" w14:textId="77777777" w:rsidR="00E745AC" w:rsidRDefault="008438A0" w:rsidP="00422CF6">
      <w:pPr>
        <w:jc w:val="center"/>
        <w:rPr>
          <w:rFonts w:ascii="Arial Rounded MT Bold" w:hAnsi="Arial Rounded MT Bold" w:cs="Arial"/>
          <w:i/>
          <w:sz w:val="32"/>
          <w:szCs w:val="32"/>
        </w:rPr>
      </w:pPr>
      <w:r w:rsidRPr="00E745AC">
        <w:rPr>
          <w:rFonts w:ascii="Arial Rounded MT Bold" w:hAnsi="Arial Rounded MT Bold" w:cs="Arial"/>
          <w:i/>
          <w:sz w:val="32"/>
          <w:szCs w:val="32"/>
        </w:rPr>
        <w:t>ANIMATEURS</w:t>
      </w:r>
      <w:r w:rsidR="00E34D3A">
        <w:rPr>
          <w:rFonts w:ascii="Arial Rounded MT Bold" w:hAnsi="Arial Rounded MT Bold" w:cs="Arial"/>
          <w:i/>
          <w:sz w:val="32"/>
          <w:szCs w:val="32"/>
        </w:rPr>
        <w:t>(TRICES)</w:t>
      </w:r>
      <w:r w:rsidRPr="00E745AC">
        <w:rPr>
          <w:rFonts w:ascii="Arial Rounded MT Bold" w:hAnsi="Arial Rounded MT Bold" w:cs="Arial"/>
          <w:i/>
          <w:sz w:val="32"/>
          <w:szCs w:val="32"/>
        </w:rPr>
        <w:t xml:space="preserve"> </w:t>
      </w:r>
      <w:r w:rsidR="00E745AC" w:rsidRPr="00E745AC">
        <w:rPr>
          <w:rFonts w:ascii="Arial Rounded MT Bold" w:hAnsi="Arial Rounded MT Bold" w:cs="Arial"/>
          <w:i/>
          <w:sz w:val="32"/>
          <w:szCs w:val="32"/>
        </w:rPr>
        <w:t xml:space="preserve">VACATAIRES </w:t>
      </w:r>
      <w:r w:rsidRPr="00E745AC">
        <w:rPr>
          <w:rFonts w:ascii="Arial Rounded MT Bold" w:hAnsi="Arial Rounded MT Bold" w:cs="Arial"/>
          <w:i/>
          <w:sz w:val="32"/>
          <w:szCs w:val="32"/>
        </w:rPr>
        <w:t>SUR LES TEMPS PERISCOLAIRES</w:t>
      </w:r>
    </w:p>
    <w:p w14:paraId="2AEFD14D" w14:textId="77777777" w:rsidR="00422CF6" w:rsidRPr="00E745AC" w:rsidRDefault="00422CF6" w:rsidP="00422CF6">
      <w:pPr>
        <w:jc w:val="center"/>
        <w:rPr>
          <w:rFonts w:ascii="Arial Rounded MT Bold" w:hAnsi="Arial Rounded MT Bold" w:cs="Arial"/>
          <w:i/>
          <w:sz w:val="32"/>
          <w:szCs w:val="32"/>
        </w:rPr>
      </w:pPr>
    </w:p>
    <w:p w14:paraId="4D3D505D" w14:textId="77777777" w:rsidR="008438A0" w:rsidRPr="008438A0" w:rsidRDefault="008438A0" w:rsidP="008438A0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u w:val="single"/>
          <w:lang w:eastAsia="fr-FR"/>
        </w:rPr>
        <w:t>Missions :</w:t>
      </w:r>
    </w:p>
    <w:p w14:paraId="4440CE03" w14:textId="77777777" w:rsidR="008438A0" w:rsidRPr="008438A0" w:rsidRDefault="008438A0" w:rsidP="0084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>Accueillir et encadrer des groupes d’enfants</w:t>
      </w:r>
      <w:r w:rsidR="00E34D3A">
        <w:rPr>
          <w:rFonts w:ascii="Arial" w:eastAsia="Times New Roman" w:hAnsi="Arial" w:cs="Arial"/>
          <w:sz w:val="20"/>
          <w:szCs w:val="20"/>
          <w:lang w:eastAsia="fr-FR"/>
        </w:rPr>
        <w:t xml:space="preserve"> au sein des écoles de l’arrondissement</w:t>
      </w:r>
    </w:p>
    <w:p w14:paraId="052C14D9" w14:textId="77777777" w:rsidR="008438A0" w:rsidRPr="008438A0" w:rsidRDefault="008438A0" w:rsidP="0084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>Analyser les besoins et les caractéristiques des enfants</w:t>
      </w:r>
    </w:p>
    <w:p w14:paraId="07286E73" w14:textId="77777777" w:rsidR="008438A0" w:rsidRPr="008438A0" w:rsidRDefault="008438A0" w:rsidP="0084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 xml:space="preserve">Animer des groupes d’enfants en leur proposant des activités adaptées à leurs âges (3-6 ans ou 6-12 ans) </w:t>
      </w:r>
      <w:r w:rsidR="00E745AC">
        <w:rPr>
          <w:rFonts w:ascii="Arial" w:eastAsia="Times New Roman" w:hAnsi="Arial" w:cs="Arial"/>
          <w:sz w:val="20"/>
          <w:szCs w:val="20"/>
          <w:lang w:eastAsia="fr-FR"/>
        </w:rPr>
        <w:t>tout en respectant les consignes sanitaires</w:t>
      </w:r>
    </w:p>
    <w:p w14:paraId="3521EC4C" w14:textId="77777777" w:rsidR="008438A0" w:rsidRPr="008438A0" w:rsidRDefault="008438A0" w:rsidP="0084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 xml:space="preserve">Veiller à la sécurité physique, morale et affective des enfants </w:t>
      </w:r>
    </w:p>
    <w:p w14:paraId="7172F420" w14:textId="77777777" w:rsidR="008438A0" w:rsidRPr="008438A0" w:rsidRDefault="008438A0" w:rsidP="0084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>Participer à la vie quotidienne dans le respect des règles d'hygiène et de sécurité</w:t>
      </w:r>
    </w:p>
    <w:p w14:paraId="620C6BA1" w14:textId="77777777" w:rsidR="00E745AC" w:rsidRDefault="008438A0" w:rsidP="0084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>Partager des moments conviviaux avec les enfants pendant le</w:t>
      </w:r>
      <w:r w:rsidR="00E745AC" w:rsidRPr="00E745AC">
        <w:rPr>
          <w:rFonts w:ascii="Arial" w:eastAsia="Times New Roman" w:hAnsi="Arial" w:cs="Arial"/>
          <w:sz w:val="20"/>
          <w:szCs w:val="20"/>
          <w:lang w:eastAsia="fr-FR"/>
        </w:rPr>
        <w:t>s différents</w:t>
      </w:r>
      <w:r w:rsidRPr="008438A0">
        <w:rPr>
          <w:rFonts w:ascii="Arial" w:eastAsia="Times New Roman" w:hAnsi="Arial" w:cs="Arial"/>
          <w:sz w:val="20"/>
          <w:szCs w:val="20"/>
          <w:lang w:eastAsia="fr-FR"/>
        </w:rPr>
        <w:t xml:space="preserve"> temps </w:t>
      </w:r>
    </w:p>
    <w:p w14:paraId="1189F102" w14:textId="77777777" w:rsidR="008438A0" w:rsidRPr="008438A0" w:rsidRDefault="008438A0" w:rsidP="0084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>Constituer un relais d’information auprès de l’ensemble des intervenants (directeurs d’accueil de loisirs, enseignants,…)</w:t>
      </w:r>
    </w:p>
    <w:p w14:paraId="73EF9451" w14:textId="77777777" w:rsidR="008438A0" w:rsidRPr="008438A0" w:rsidRDefault="008438A0" w:rsidP="0084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 xml:space="preserve">Participer aux réunions internes et contribuer au travail de réflexion mené sur l’amélioration des pratiques. </w:t>
      </w:r>
    </w:p>
    <w:p w14:paraId="4919E947" w14:textId="77777777" w:rsidR="008438A0" w:rsidRPr="008438A0" w:rsidRDefault="008438A0" w:rsidP="008438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2171A65" w14:textId="77777777" w:rsidR="008438A0" w:rsidRPr="008438A0" w:rsidRDefault="008438A0" w:rsidP="008438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Profil recherché </w:t>
      </w:r>
    </w:p>
    <w:p w14:paraId="4B5C40C0" w14:textId="77777777" w:rsidR="008438A0" w:rsidRPr="008438A0" w:rsidRDefault="008438A0" w:rsidP="008438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D2CD81A" w14:textId="77777777" w:rsidR="008438A0" w:rsidRDefault="008438A0" w:rsidP="008438A0">
      <w:pPr>
        <w:pStyle w:val="Paragraphedeliste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 xml:space="preserve">Diplômé du BAFA (complet ou en cours) ou équivalent. </w:t>
      </w:r>
      <w:r w:rsidRPr="008438A0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Débutant ou expérimenté, vous disposez d’un intérêt prononcé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pour </w:t>
      </w:r>
      <w:r>
        <w:rPr>
          <w:rFonts w:ascii="Arial" w:eastAsia="Times New Roman" w:hAnsi="Arial" w:cs="Arial"/>
          <w:sz w:val="20"/>
          <w:szCs w:val="20"/>
          <w:lang w:eastAsia="fr-FR"/>
        </w:rPr>
        <w:br/>
        <w:t>l’encadrement d’enfants.</w:t>
      </w:r>
    </w:p>
    <w:p w14:paraId="2C6B1977" w14:textId="77777777" w:rsidR="008438A0" w:rsidRDefault="008438A0" w:rsidP="008438A0">
      <w:pPr>
        <w:pStyle w:val="Paragraphedeliste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 xml:space="preserve">Professionnel et responsable, vous savez faire preuve de réactivité </w:t>
      </w:r>
      <w:r w:rsidRPr="008438A0">
        <w:rPr>
          <w:rFonts w:ascii="Arial" w:eastAsia="Times New Roman" w:hAnsi="Arial" w:cs="Arial"/>
          <w:sz w:val="20"/>
          <w:szCs w:val="20"/>
          <w:lang w:eastAsia="fr-FR"/>
        </w:rPr>
        <w:br/>
        <w:t>fa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ce à de nouvelles situations. </w:t>
      </w:r>
    </w:p>
    <w:p w14:paraId="23BCB0AA" w14:textId="77777777" w:rsidR="008438A0" w:rsidRDefault="008438A0" w:rsidP="008438A0">
      <w:pPr>
        <w:pStyle w:val="Paragraphedeliste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 xml:space="preserve">Vos qualités relationnelles, vos capacités d'animation et votre </w:t>
      </w:r>
      <w:r w:rsidRPr="008438A0">
        <w:rPr>
          <w:rFonts w:ascii="Arial" w:eastAsia="Times New Roman" w:hAnsi="Arial" w:cs="Arial"/>
          <w:sz w:val="20"/>
          <w:szCs w:val="20"/>
          <w:lang w:eastAsia="fr-FR"/>
        </w:rPr>
        <w:br/>
        <w:t>créativité constituent des atouts nécessaires pour ass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urer cette </w:t>
      </w:r>
      <w:r>
        <w:rPr>
          <w:rFonts w:ascii="Arial" w:eastAsia="Times New Roman" w:hAnsi="Arial" w:cs="Arial"/>
          <w:sz w:val="20"/>
          <w:szCs w:val="20"/>
          <w:lang w:eastAsia="fr-FR"/>
        </w:rPr>
        <w:br/>
        <w:t>fonction.</w:t>
      </w:r>
    </w:p>
    <w:p w14:paraId="18D239B6" w14:textId="77777777" w:rsidR="008438A0" w:rsidRDefault="008438A0" w:rsidP="008438A0">
      <w:pPr>
        <w:pStyle w:val="Paragraphedeliste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 xml:space="preserve">Vous êtes force de proposition, dynamique et vous souhaitez </w:t>
      </w:r>
      <w:r w:rsidRPr="008438A0">
        <w:rPr>
          <w:rFonts w:ascii="Arial" w:eastAsia="Times New Roman" w:hAnsi="Arial" w:cs="Arial"/>
          <w:sz w:val="20"/>
          <w:szCs w:val="20"/>
          <w:lang w:eastAsia="fr-FR"/>
        </w:rPr>
        <w:br/>
        <w:t>rejoindre une équipe motivée.</w:t>
      </w:r>
    </w:p>
    <w:p w14:paraId="53FCA753" w14:textId="77777777" w:rsidR="008438A0" w:rsidRPr="00E34D3A" w:rsidRDefault="008438A0" w:rsidP="008438A0">
      <w:pPr>
        <w:pStyle w:val="Paragraphedeliste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>Poste à temps non complet</w:t>
      </w:r>
      <w:r w:rsidR="00E745AC">
        <w:rPr>
          <w:rFonts w:ascii="Arial" w:eastAsia="Times New Roman" w:hAnsi="Arial" w:cs="Arial"/>
          <w:sz w:val="20"/>
          <w:szCs w:val="20"/>
          <w:lang w:eastAsia="fr-FR"/>
        </w:rPr>
        <w:t>, horaires variables </w:t>
      </w:r>
      <w:r w:rsidR="00E745AC" w:rsidRPr="00E34D3A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E745AC" w:rsidRPr="00E34D3A">
        <w:rPr>
          <w:rFonts w:ascii="Arial" w:eastAsia="Times New Roman" w:hAnsi="Arial" w:cs="Arial"/>
          <w:sz w:val="20"/>
          <w:szCs w:val="20"/>
          <w:u w:val="single"/>
          <w:lang w:eastAsia="fr-FR"/>
        </w:rPr>
        <w:t>échelonnés de 8h30 à 18h</w:t>
      </w:r>
      <w:r w:rsidRPr="00E34D3A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</w:t>
      </w:r>
    </w:p>
    <w:p w14:paraId="1EABFB70" w14:textId="77777777" w:rsidR="00E34D3A" w:rsidRDefault="008438A0" w:rsidP="008438A0">
      <w:pPr>
        <w:pStyle w:val="Paragraphedeliste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t xml:space="preserve">Intervention les lundis, </w:t>
      </w:r>
      <w:r w:rsidR="00E745AC" w:rsidRPr="008438A0">
        <w:rPr>
          <w:rFonts w:ascii="Arial" w:eastAsia="Times New Roman" w:hAnsi="Arial" w:cs="Arial"/>
          <w:sz w:val="20"/>
          <w:szCs w:val="20"/>
          <w:lang w:eastAsia="fr-FR"/>
        </w:rPr>
        <w:t>mardis, mercredis</w:t>
      </w:r>
      <w:r w:rsidRPr="008438A0">
        <w:rPr>
          <w:rFonts w:ascii="Arial" w:eastAsia="Times New Roman" w:hAnsi="Arial" w:cs="Arial"/>
          <w:sz w:val="20"/>
          <w:szCs w:val="20"/>
          <w:lang w:eastAsia="fr-FR"/>
        </w:rPr>
        <w:t>, jeudis, vendredis</w:t>
      </w:r>
      <w:r w:rsidR="00E745A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438A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438A0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14:paraId="46D9BAD3" w14:textId="77777777" w:rsidR="00E34D3A" w:rsidRDefault="00E34D3A" w:rsidP="00E34D3A">
      <w:pPr>
        <w:pStyle w:val="Paragraphedeliste"/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9E100E7" w14:textId="77777777" w:rsidR="008438A0" w:rsidRPr="008438A0" w:rsidRDefault="008438A0" w:rsidP="00E34D3A">
      <w:pPr>
        <w:pStyle w:val="Paragraphedeliste"/>
        <w:spacing w:after="24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438A0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Merci d’adresser votre candidature (CV et lettre de motivation) à </w:t>
      </w:r>
      <w:r w:rsidRPr="008438A0">
        <w:rPr>
          <w:rFonts w:ascii="Arial" w:eastAsia="Times New Roman" w:hAnsi="Arial" w:cs="Arial"/>
          <w:sz w:val="20"/>
          <w:szCs w:val="20"/>
          <w:lang w:eastAsia="fr-FR"/>
        </w:rPr>
        <w:br/>
        <w:t>l</w:t>
      </w:r>
      <w:r w:rsidR="00E34D3A">
        <w:rPr>
          <w:rFonts w:ascii="Arial" w:eastAsia="Times New Roman" w:hAnsi="Arial" w:cs="Arial"/>
          <w:sz w:val="20"/>
          <w:szCs w:val="20"/>
          <w:lang w:eastAsia="fr-FR"/>
        </w:rPr>
        <w:t>’attention de la Circonscription des Affaires Scolaires du 19 éme arrondissement</w:t>
      </w:r>
      <w:r w:rsidR="00E34D3A">
        <w:rPr>
          <w:rFonts w:ascii="Arial" w:eastAsia="Times New Roman" w:hAnsi="Arial" w:cs="Arial"/>
          <w:sz w:val="20"/>
          <w:szCs w:val="20"/>
          <w:lang w:eastAsia="fr-FR"/>
        </w:rPr>
        <w:br/>
        <w:t>par mail</w:t>
      </w:r>
      <w:r w:rsidRPr="008438A0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r w:rsidR="00E34D3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34D3A" w:rsidRPr="00E34D3A">
        <w:rPr>
          <w:rFonts w:ascii="Arial" w:eastAsia="Times New Roman" w:hAnsi="Arial" w:cs="Arial"/>
          <w:color w:val="0070C0"/>
          <w:sz w:val="20"/>
          <w:szCs w:val="20"/>
          <w:u w:val="single"/>
          <w:lang w:eastAsia="fr-FR"/>
        </w:rPr>
        <w:t>dasco-caspe19-recrutanim@paris.fr</w:t>
      </w:r>
    </w:p>
    <w:p w14:paraId="37EC6600" w14:textId="77777777" w:rsidR="008438A0" w:rsidRDefault="008438A0" w:rsidP="008438A0"/>
    <w:p w14:paraId="0311DDCD" w14:textId="77777777" w:rsidR="008438A0" w:rsidRPr="008438A0" w:rsidRDefault="008438A0" w:rsidP="008438A0"/>
    <w:sectPr w:rsidR="008438A0" w:rsidRPr="008438A0" w:rsidSect="00E745AC">
      <w:pgSz w:w="11906" w:h="16838"/>
      <w:pgMar w:top="1417" w:right="1417" w:bottom="1417" w:left="1417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D27CC"/>
    <w:multiLevelType w:val="hybridMultilevel"/>
    <w:tmpl w:val="FAC61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86F37"/>
    <w:multiLevelType w:val="multilevel"/>
    <w:tmpl w:val="C0CE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52A8D"/>
    <w:multiLevelType w:val="multilevel"/>
    <w:tmpl w:val="22C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A0"/>
    <w:rsid w:val="00422CF6"/>
    <w:rsid w:val="005F254B"/>
    <w:rsid w:val="008438A0"/>
    <w:rsid w:val="00E34D3A"/>
    <w:rsid w:val="00E745AC"/>
    <w:rsid w:val="00E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D313"/>
  <w15:docId w15:val="{AC4AE1AC-9F74-4885-AAF1-2228478B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8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057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2772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2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Pedeutour, Justine</dc:creator>
  <cp:lastModifiedBy>justine PEDEUTOUR</cp:lastModifiedBy>
  <cp:revision>2</cp:revision>
  <cp:lastPrinted>2020-06-04T09:49:00Z</cp:lastPrinted>
  <dcterms:created xsi:type="dcterms:W3CDTF">2020-09-16T08:54:00Z</dcterms:created>
  <dcterms:modified xsi:type="dcterms:W3CDTF">2020-09-16T08:54:00Z</dcterms:modified>
</cp:coreProperties>
</file>